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6C88" w14:textId="77777777" w:rsidR="00B05117" w:rsidRPr="00B769C8" w:rsidRDefault="00B05117" w:rsidP="00EC722C">
      <w:pPr>
        <w:spacing w:line="276" w:lineRule="auto"/>
        <w:jc w:val="center"/>
        <w:outlineLvl w:val="0"/>
        <w:rPr>
          <w:rFonts w:ascii="Arial" w:hAnsi="Arial" w:cs="Arial"/>
          <w:color w:val="000000"/>
        </w:rPr>
      </w:pPr>
      <w:r w:rsidRPr="00B769C8">
        <w:rPr>
          <w:rFonts w:ascii="Arial" w:hAnsi="Arial" w:cs="Arial"/>
          <w:color w:val="000000"/>
        </w:rPr>
        <w:t>VILLAGE OF LANCASTER</w:t>
      </w:r>
    </w:p>
    <w:p w14:paraId="41A67260" w14:textId="77777777" w:rsidR="00B05117" w:rsidRPr="00B769C8" w:rsidRDefault="00B05117" w:rsidP="00EC722C">
      <w:pPr>
        <w:spacing w:line="276" w:lineRule="auto"/>
        <w:jc w:val="center"/>
        <w:outlineLvl w:val="0"/>
        <w:rPr>
          <w:rFonts w:ascii="Arial" w:hAnsi="Arial" w:cs="Arial"/>
          <w:color w:val="000000"/>
        </w:rPr>
      </w:pPr>
      <w:r w:rsidRPr="00B769C8">
        <w:rPr>
          <w:rFonts w:ascii="Arial" w:hAnsi="Arial" w:cs="Arial"/>
          <w:color w:val="000000"/>
        </w:rPr>
        <w:t>NOTICE OF PUBLIC HEARING</w:t>
      </w:r>
    </w:p>
    <w:p w14:paraId="297EA5F7" w14:textId="408CC363" w:rsidR="00B05117" w:rsidRPr="00B769C8" w:rsidRDefault="00B05117" w:rsidP="00EC722C">
      <w:pPr>
        <w:spacing w:line="276" w:lineRule="auto"/>
        <w:jc w:val="center"/>
        <w:outlineLvl w:val="0"/>
        <w:rPr>
          <w:rFonts w:ascii="Arial" w:hAnsi="Arial" w:cs="Arial"/>
          <w:color w:val="000000"/>
        </w:rPr>
      </w:pPr>
      <w:r w:rsidRPr="00B769C8">
        <w:rPr>
          <w:rFonts w:ascii="Arial" w:hAnsi="Arial" w:cs="Arial"/>
          <w:color w:val="000000"/>
        </w:rPr>
        <w:t xml:space="preserve">TO BE HELD </w:t>
      </w:r>
      <w:r w:rsidR="00EB3489" w:rsidRPr="00B769C8">
        <w:rPr>
          <w:rFonts w:ascii="Arial" w:hAnsi="Arial" w:cs="Arial"/>
          <w:color w:val="000000"/>
        </w:rPr>
        <w:t xml:space="preserve">MONDAY </w:t>
      </w:r>
      <w:r w:rsidR="00280032">
        <w:rPr>
          <w:rFonts w:ascii="Arial" w:hAnsi="Arial" w:cs="Arial"/>
          <w:color w:val="000000"/>
        </w:rPr>
        <w:t>DECEMBER 12</w:t>
      </w:r>
      <w:r w:rsidR="001740A0">
        <w:rPr>
          <w:rFonts w:ascii="Arial" w:hAnsi="Arial" w:cs="Arial"/>
          <w:color w:val="000000"/>
        </w:rPr>
        <w:t>, 2022</w:t>
      </w:r>
    </w:p>
    <w:p w14:paraId="7AB1CD71" w14:textId="77777777" w:rsidR="00B05117" w:rsidRPr="00B769C8" w:rsidRDefault="00B05117" w:rsidP="00B769C8">
      <w:pPr>
        <w:spacing w:line="276" w:lineRule="auto"/>
        <w:outlineLvl w:val="0"/>
        <w:rPr>
          <w:rFonts w:ascii="Arial" w:hAnsi="Arial" w:cs="Arial"/>
          <w:color w:val="000000"/>
        </w:rPr>
      </w:pPr>
    </w:p>
    <w:p w14:paraId="18EBA5E6" w14:textId="34EC40E9" w:rsidR="0050392B" w:rsidRPr="00252FD2" w:rsidRDefault="00280032" w:rsidP="00280032">
      <w:pPr>
        <w:spacing w:line="276" w:lineRule="auto"/>
        <w:outlineLvl w:val="0"/>
        <w:rPr>
          <w:rFonts w:ascii="Arial" w:hAnsi="Arial" w:cs="Arial"/>
          <w:color w:val="000000"/>
          <w:sz w:val="22"/>
          <w:szCs w:val="22"/>
        </w:rPr>
      </w:pPr>
      <w:r w:rsidRPr="00252FD2">
        <w:rPr>
          <w:rFonts w:ascii="Arial" w:hAnsi="Arial" w:cs="Arial"/>
          <w:color w:val="000000"/>
          <w:sz w:val="22"/>
          <w:szCs w:val="22"/>
        </w:rPr>
        <w:t xml:space="preserve">PLEASE TAKE NOTICE; That the Village of Lancaster Board of Trustees will conduct </w:t>
      </w:r>
      <w:r w:rsidR="0050392B" w:rsidRPr="00252FD2">
        <w:rPr>
          <w:rFonts w:ascii="Arial" w:hAnsi="Arial" w:cs="Arial"/>
          <w:color w:val="000000"/>
          <w:sz w:val="22"/>
          <w:szCs w:val="22"/>
        </w:rPr>
        <w:t>three</w:t>
      </w:r>
      <w:r w:rsidR="00922102">
        <w:rPr>
          <w:rFonts w:ascii="Arial" w:hAnsi="Arial" w:cs="Arial"/>
          <w:color w:val="000000"/>
          <w:sz w:val="22"/>
          <w:szCs w:val="22"/>
        </w:rPr>
        <w:t xml:space="preserve"> (3)</w:t>
      </w:r>
      <w:r w:rsidR="0050392B" w:rsidRPr="00252FD2">
        <w:rPr>
          <w:rFonts w:ascii="Arial" w:hAnsi="Arial" w:cs="Arial"/>
          <w:color w:val="000000"/>
          <w:sz w:val="22"/>
          <w:szCs w:val="22"/>
        </w:rPr>
        <w:t xml:space="preserve"> </w:t>
      </w:r>
      <w:r w:rsidRPr="00252FD2">
        <w:rPr>
          <w:rFonts w:ascii="Arial" w:hAnsi="Arial" w:cs="Arial"/>
          <w:color w:val="000000"/>
          <w:sz w:val="22"/>
          <w:szCs w:val="22"/>
        </w:rPr>
        <w:t>public hearing</w:t>
      </w:r>
      <w:r w:rsidR="0050392B" w:rsidRPr="00252FD2">
        <w:rPr>
          <w:rFonts w:ascii="Arial" w:hAnsi="Arial" w:cs="Arial"/>
          <w:color w:val="000000"/>
          <w:sz w:val="22"/>
          <w:szCs w:val="22"/>
        </w:rPr>
        <w:t>s</w:t>
      </w:r>
      <w:r w:rsidRPr="00252FD2">
        <w:rPr>
          <w:rFonts w:ascii="Arial" w:hAnsi="Arial" w:cs="Arial"/>
          <w:color w:val="000000"/>
          <w:sz w:val="22"/>
          <w:szCs w:val="22"/>
        </w:rPr>
        <w:t xml:space="preserve"> in the Council Chambers of the Lancaster Municipal Building, 5423 Broadway, Lancaster, New York on Monday, </w:t>
      </w:r>
      <w:r w:rsidR="0050392B" w:rsidRPr="00252FD2">
        <w:rPr>
          <w:rFonts w:ascii="Arial" w:hAnsi="Arial" w:cs="Arial"/>
          <w:color w:val="000000"/>
          <w:sz w:val="22"/>
          <w:szCs w:val="22"/>
        </w:rPr>
        <w:t xml:space="preserve">December 12, 2022 </w:t>
      </w:r>
      <w:r w:rsidRPr="00252FD2">
        <w:rPr>
          <w:rFonts w:ascii="Arial" w:hAnsi="Arial" w:cs="Arial"/>
          <w:color w:val="000000"/>
          <w:sz w:val="22"/>
          <w:szCs w:val="22"/>
        </w:rPr>
        <w:t xml:space="preserve">to consider three </w:t>
      </w:r>
      <w:r w:rsidR="00922102">
        <w:rPr>
          <w:rFonts w:ascii="Arial" w:hAnsi="Arial" w:cs="Arial"/>
          <w:color w:val="000000"/>
          <w:sz w:val="22"/>
          <w:szCs w:val="22"/>
        </w:rPr>
        <w:t xml:space="preserve">(3) </w:t>
      </w:r>
      <w:r w:rsidRPr="00252FD2">
        <w:rPr>
          <w:rFonts w:ascii="Arial" w:hAnsi="Arial" w:cs="Arial"/>
          <w:color w:val="000000"/>
          <w:sz w:val="22"/>
          <w:szCs w:val="22"/>
        </w:rPr>
        <w:t>local laws which i</w:t>
      </w:r>
      <w:r w:rsidR="00922102">
        <w:rPr>
          <w:rFonts w:ascii="Arial" w:hAnsi="Arial" w:cs="Arial"/>
          <w:color w:val="000000"/>
          <w:sz w:val="22"/>
          <w:szCs w:val="22"/>
        </w:rPr>
        <w:t>f</w:t>
      </w:r>
      <w:r w:rsidRPr="00252FD2">
        <w:rPr>
          <w:rFonts w:ascii="Arial" w:hAnsi="Arial" w:cs="Arial"/>
          <w:color w:val="000000"/>
          <w:sz w:val="22"/>
          <w:szCs w:val="22"/>
        </w:rPr>
        <w:t xml:space="preserve"> enacted would revise the Village Code</w:t>
      </w:r>
      <w:r w:rsidR="0050392B" w:rsidRPr="00252FD2">
        <w:rPr>
          <w:rFonts w:ascii="Arial" w:hAnsi="Arial" w:cs="Arial"/>
          <w:color w:val="000000"/>
          <w:sz w:val="22"/>
          <w:szCs w:val="22"/>
        </w:rPr>
        <w:t>.</w:t>
      </w:r>
    </w:p>
    <w:p w14:paraId="7330818E" w14:textId="77777777" w:rsidR="001740A0" w:rsidRPr="00252FD2" w:rsidRDefault="001740A0" w:rsidP="00280032">
      <w:pPr>
        <w:spacing w:line="276" w:lineRule="auto"/>
        <w:outlineLvl w:val="0"/>
        <w:rPr>
          <w:rFonts w:ascii="Arial" w:hAnsi="Arial" w:cs="Arial"/>
          <w:color w:val="000000"/>
          <w:sz w:val="22"/>
          <w:szCs w:val="22"/>
        </w:rPr>
      </w:pPr>
    </w:p>
    <w:p w14:paraId="2FF744AE" w14:textId="668301C9" w:rsidR="00280032" w:rsidRPr="00252FD2" w:rsidRDefault="0050392B" w:rsidP="00280032">
      <w:pPr>
        <w:spacing w:line="276" w:lineRule="auto"/>
        <w:outlineLvl w:val="0"/>
        <w:rPr>
          <w:rFonts w:ascii="Arial" w:hAnsi="Arial" w:cs="Arial"/>
          <w:color w:val="000000"/>
          <w:sz w:val="22"/>
          <w:szCs w:val="22"/>
        </w:rPr>
      </w:pPr>
      <w:r w:rsidRPr="00252FD2">
        <w:rPr>
          <w:rFonts w:ascii="Arial" w:hAnsi="Arial" w:cs="Arial"/>
          <w:color w:val="000000"/>
          <w:sz w:val="22"/>
          <w:szCs w:val="22"/>
        </w:rPr>
        <w:t xml:space="preserve">1)The first public hearing will commence at 7:15 P.M. and will address a </w:t>
      </w:r>
      <w:r w:rsidR="00D46106" w:rsidRPr="00252FD2">
        <w:rPr>
          <w:rFonts w:ascii="Arial" w:hAnsi="Arial" w:cs="Arial"/>
          <w:color w:val="000000"/>
          <w:sz w:val="22"/>
          <w:szCs w:val="22"/>
        </w:rPr>
        <w:t>local</w:t>
      </w:r>
      <w:r w:rsidRPr="00252FD2">
        <w:rPr>
          <w:rFonts w:ascii="Arial" w:hAnsi="Arial" w:cs="Arial"/>
          <w:color w:val="000000"/>
          <w:sz w:val="22"/>
          <w:szCs w:val="22"/>
        </w:rPr>
        <w:t xml:space="preserve"> law </w:t>
      </w:r>
      <w:r w:rsidR="00D46106" w:rsidRPr="00252FD2">
        <w:rPr>
          <w:rFonts w:ascii="Arial" w:hAnsi="Arial" w:cs="Arial"/>
          <w:color w:val="000000"/>
          <w:sz w:val="22"/>
          <w:szCs w:val="22"/>
        </w:rPr>
        <w:t>which if enacted would revise Chapter 209 “Mobile Food Vending” and Chapter 285 “Special Events” to adjust annual mobile food vending permit fees and accommodate the adjustment of mobile food vending regulations during special events.</w:t>
      </w:r>
    </w:p>
    <w:p w14:paraId="26E72790" w14:textId="77777777" w:rsidR="001740A0" w:rsidRPr="00252FD2" w:rsidRDefault="001740A0" w:rsidP="00280032">
      <w:pPr>
        <w:spacing w:line="276" w:lineRule="auto"/>
        <w:outlineLvl w:val="0"/>
        <w:rPr>
          <w:rFonts w:ascii="Arial" w:hAnsi="Arial" w:cs="Arial"/>
          <w:color w:val="000000"/>
          <w:sz w:val="22"/>
          <w:szCs w:val="22"/>
        </w:rPr>
      </w:pPr>
    </w:p>
    <w:p w14:paraId="01826F8B" w14:textId="02FDEBC5" w:rsidR="001740A0" w:rsidRPr="00252FD2" w:rsidRDefault="00D46106" w:rsidP="00280032">
      <w:pPr>
        <w:spacing w:line="276" w:lineRule="auto"/>
        <w:outlineLvl w:val="0"/>
        <w:rPr>
          <w:rFonts w:ascii="Arial" w:hAnsi="Arial" w:cs="Arial"/>
          <w:color w:val="000000"/>
          <w:sz w:val="22"/>
          <w:szCs w:val="22"/>
        </w:rPr>
      </w:pPr>
      <w:r w:rsidRPr="00252FD2">
        <w:rPr>
          <w:rFonts w:ascii="Arial" w:hAnsi="Arial" w:cs="Arial"/>
          <w:color w:val="000000"/>
          <w:sz w:val="22"/>
          <w:szCs w:val="22"/>
        </w:rPr>
        <w:t>2</w:t>
      </w:r>
      <w:r w:rsidR="00280032" w:rsidRPr="00252FD2">
        <w:rPr>
          <w:rFonts w:ascii="Arial" w:hAnsi="Arial" w:cs="Arial"/>
          <w:color w:val="000000"/>
          <w:sz w:val="22"/>
          <w:szCs w:val="22"/>
        </w:rPr>
        <w:t>)</w:t>
      </w:r>
      <w:r w:rsidRPr="00252FD2">
        <w:rPr>
          <w:rFonts w:ascii="Arial" w:hAnsi="Arial" w:cs="Arial"/>
          <w:color w:val="000000"/>
          <w:sz w:val="22"/>
          <w:szCs w:val="22"/>
        </w:rPr>
        <w:t xml:space="preserve"> The second public hea</w:t>
      </w:r>
      <w:r w:rsidR="00F86F65">
        <w:rPr>
          <w:rFonts w:ascii="Arial" w:hAnsi="Arial" w:cs="Arial"/>
          <w:color w:val="000000"/>
          <w:sz w:val="22"/>
          <w:szCs w:val="22"/>
        </w:rPr>
        <w:t>r</w:t>
      </w:r>
      <w:r w:rsidRPr="00252FD2">
        <w:rPr>
          <w:rFonts w:ascii="Arial" w:hAnsi="Arial" w:cs="Arial"/>
          <w:color w:val="000000"/>
          <w:sz w:val="22"/>
          <w:szCs w:val="22"/>
        </w:rPr>
        <w:t xml:space="preserve">ing will commence as soon as possible following the first and will address a local law </w:t>
      </w:r>
      <w:r w:rsidR="001740A0" w:rsidRPr="00252FD2">
        <w:rPr>
          <w:rFonts w:ascii="Arial" w:hAnsi="Arial" w:cs="Arial"/>
          <w:color w:val="000000"/>
          <w:sz w:val="22"/>
          <w:szCs w:val="22"/>
        </w:rPr>
        <w:t xml:space="preserve">which if enacted would amend Chapter 184 “Historic Districts and Landmarks Preservation” of the Village Code to accommodate more fully the provisions of the Model Landmarks Preservation Local Law for New York State Municipalities proposed by </w:t>
      </w:r>
      <w:r w:rsidR="00501851">
        <w:rPr>
          <w:rFonts w:ascii="Arial" w:hAnsi="Arial" w:cs="Arial"/>
          <w:color w:val="000000"/>
          <w:sz w:val="22"/>
          <w:szCs w:val="22"/>
        </w:rPr>
        <w:t>t</w:t>
      </w:r>
      <w:r w:rsidR="001740A0" w:rsidRPr="00252FD2">
        <w:rPr>
          <w:rFonts w:ascii="Arial" w:hAnsi="Arial" w:cs="Arial"/>
          <w:color w:val="000000"/>
          <w:sz w:val="22"/>
          <w:szCs w:val="22"/>
        </w:rPr>
        <w:t>he New York State Historic Preservation Office and also revise other provisions of the Village Code affected by such amendment to Chapter 184</w:t>
      </w:r>
      <w:r w:rsidR="00501851">
        <w:rPr>
          <w:rFonts w:ascii="Arial" w:hAnsi="Arial" w:cs="Arial"/>
          <w:color w:val="000000"/>
          <w:sz w:val="22"/>
          <w:szCs w:val="22"/>
        </w:rPr>
        <w:t>.</w:t>
      </w:r>
    </w:p>
    <w:p w14:paraId="3DD487F9" w14:textId="77777777" w:rsidR="001740A0" w:rsidRPr="00252FD2" w:rsidRDefault="001740A0" w:rsidP="00280032">
      <w:pPr>
        <w:spacing w:line="276" w:lineRule="auto"/>
        <w:outlineLvl w:val="0"/>
        <w:rPr>
          <w:rFonts w:ascii="Arial" w:hAnsi="Arial" w:cs="Arial"/>
          <w:color w:val="000000"/>
          <w:sz w:val="22"/>
          <w:szCs w:val="22"/>
        </w:rPr>
      </w:pPr>
    </w:p>
    <w:p w14:paraId="2027C958" w14:textId="1A6946A6" w:rsidR="0050392B" w:rsidRPr="00252FD2" w:rsidRDefault="001740A0" w:rsidP="0050392B">
      <w:pPr>
        <w:spacing w:line="276" w:lineRule="auto"/>
        <w:outlineLvl w:val="0"/>
        <w:rPr>
          <w:rFonts w:ascii="Arial" w:hAnsi="Arial" w:cs="Arial"/>
          <w:color w:val="000000"/>
          <w:sz w:val="22"/>
          <w:szCs w:val="22"/>
        </w:rPr>
      </w:pPr>
      <w:r w:rsidRPr="00252FD2">
        <w:rPr>
          <w:rFonts w:ascii="Arial" w:hAnsi="Arial" w:cs="Arial"/>
          <w:color w:val="000000"/>
          <w:sz w:val="22"/>
          <w:szCs w:val="22"/>
        </w:rPr>
        <w:t xml:space="preserve">3) The third public hearing will commence as soon as possible following the second and will address a local law which if enacted would </w:t>
      </w:r>
      <w:r w:rsidR="0050392B" w:rsidRPr="00252FD2">
        <w:rPr>
          <w:rFonts w:ascii="Arial" w:hAnsi="Arial" w:cs="Arial"/>
          <w:color w:val="000000"/>
          <w:sz w:val="22"/>
          <w:szCs w:val="22"/>
        </w:rPr>
        <w:t xml:space="preserve">provide for </w:t>
      </w:r>
      <w:r w:rsidRPr="00252FD2">
        <w:rPr>
          <w:rFonts w:ascii="Arial" w:hAnsi="Arial" w:cs="Arial"/>
          <w:color w:val="000000"/>
          <w:sz w:val="22"/>
          <w:szCs w:val="22"/>
        </w:rPr>
        <w:t xml:space="preserve">the </w:t>
      </w:r>
      <w:r w:rsidR="0050392B" w:rsidRPr="00252FD2">
        <w:rPr>
          <w:rFonts w:ascii="Arial" w:hAnsi="Arial" w:cs="Arial"/>
          <w:color w:val="000000"/>
          <w:sz w:val="22"/>
          <w:szCs w:val="22"/>
        </w:rPr>
        <w:t xml:space="preserve">Village of Lancaster enforcement and administration of the </w:t>
      </w:r>
      <w:r w:rsidR="00562807" w:rsidRPr="00252FD2">
        <w:rPr>
          <w:rFonts w:ascii="Arial" w:hAnsi="Arial" w:cs="Arial"/>
          <w:color w:val="000000"/>
          <w:sz w:val="22"/>
          <w:szCs w:val="22"/>
        </w:rPr>
        <w:t xml:space="preserve">New York State Uniform Fire Prevention and Building Code and the New York State Energy Conservation Construction Code </w:t>
      </w:r>
      <w:r w:rsidR="0050392B" w:rsidRPr="00252FD2">
        <w:rPr>
          <w:rFonts w:ascii="Arial" w:hAnsi="Arial" w:cs="Arial"/>
          <w:color w:val="000000"/>
          <w:sz w:val="22"/>
          <w:szCs w:val="22"/>
        </w:rPr>
        <w:t xml:space="preserve">in accord with minimum enforcement and administration standards promulgated on December 29, 2021 by the New York State Department of State. </w:t>
      </w:r>
    </w:p>
    <w:p w14:paraId="316CB196" w14:textId="77777777" w:rsidR="001740A0" w:rsidRPr="00252FD2" w:rsidRDefault="001740A0" w:rsidP="0050392B">
      <w:pPr>
        <w:spacing w:line="276" w:lineRule="auto"/>
        <w:outlineLvl w:val="0"/>
        <w:rPr>
          <w:rFonts w:ascii="Arial" w:hAnsi="Arial" w:cs="Arial"/>
          <w:color w:val="000000"/>
          <w:sz w:val="22"/>
          <w:szCs w:val="22"/>
        </w:rPr>
      </w:pPr>
    </w:p>
    <w:p w14:paraId="7064A161" w14:textId="091F42BC" w:rsidR="008A0C86" w:rsidRPr="00252FD2" w:rsidRDefault="008A0C86" w:rsidP="008A0C86">
      <w:pPr>
        <w:spacing w:line="276" w:lineRule="auto"/>
        <w:outlineLvl w:val="0"/>
        <w:rPr>
          <w:rFonts w:ascii="Arial" w:hAnsi="Arial" w:cs="Arial"/>
          <w:color w:val="000000"/>
          <w:sz w:val="22"/>
          <w:szCs w:val="22"/>
        </w:rPr>
      </w:pPr>
      <w:r w:rsidRPr="00252FD2">
        <w:rPr>
          <w:rFonts w:ascii="Arial" w:hAnsi="Arial" w:cs="Arial"/>
          <w:color w:val="000000"/>
          <w:sz w:val="22"/>
          <w:szCs w:val="22"/>
        </w:rPr>
        <w:t xml:space="preserve">The full text of </w:t>
      </w:r>
      <w:r w:rsidR="001740A0" w:rsidRPr="00252FD2">
        <w:rPr>
          <w:rFonts w:ascii="Arial" w:hAnsi="Arial" w:cs="Arial"/>
          <w:color w:val="000000"/>
          <w:sz w:val="22"/>
          <w:szCs w:val="22"/>
        </w:rPr>
        <w:t xml:space="preserve">each </w:t>
      </w:r>
      <w:r w:rsidRPr="00252FD2">
        <w:rPr>
          <w:rFonts w:ascii="Arial" w:hAnsi="Arial" w:cs="Arial"/>
          <w:color w:val="000000"/>
          <w:sz w:val="22"/>
          <w:szCs w:val="22"/>
        </w:rPr>
        <w:t xml:space="preserve">proposed local law may be reviewed at the Village of Lancaster website </w:t>
      </w:r>
      <w:hyperlink r:id="rId8" w:history="1">
        <w:r w:rsidR="009D47F8" w:rsidRPr="00252FD2">
          <w:rPr>
            <w:rStyle w:val="Hyperlink"/>
            <w:rFonts w:ascii="Arial" w:hAnsi="Arial" w:cs="Arial"/>
            <w:sz w:val="22"/>
            <w:szCs w:val="22"/>
          </w:rPr>
          <w:t>https://lancastervillageny.gov</w:t>
        </w:r>
      </w:hyperlink>
      <w:r w:rsidR="009D47F8" w:rsidRPr="00252FD2">
        <w:rPr>
          <w:rFonts w:ascii="Arial" w:hAnsi="Arial" w:cs="Arial"/>
          <w:color w:val="000000"/>
          <w:sz w:val="22"/>
          <w:szCs w:val="22"/>
        </w:rPr>
        <w:t xml:space="preserve"> </w:t>
      </w:r>
      <w:r w:rsidRPr="00252FD2">
        <w:rPr>
          <w:rFonts w:ascii="Arial" w:hAnsi="Arial" w:cs="Arial"/>
          <w:color w:val="000000"/>
          <w:sz w:val="22"/>
          <w:szCs w:val="22"/>
        </w:rPr>
        <w:t>or during office hours at the office of the Village Clerk</w:t>
      </w:r>
      <w:r w:rsidR="00790AE8">
        <w:rPr>
          <w:rFonts w:ascii="Arial" w:hAnsi="Arial" w:cs="Arial"/>
          <w:color w:val="000000"/>
          <w:sz w:val="22"/>
          <w:szCs w:val="22"/>
        </w:rPr>
        <w:t>,</w:t>
      </w:r>
      <w:r w:rsidRPr="00252FD2">
        <w:rPr>
          <w:rFonts w:ascii="Arial" w:hAnsi="Arial" w:cs="Arial"/>
          <w:color w:val="000000"/>
          <w:sz w:val="22"/>
          <w:szCs w:val="22"/>
        </w:rPr>
        <w:t xml:space="preserve"> Lancaster Municipal Building, 5423 Broadway, Lancaster, New York.</w:t>
      </w:r>
    </w:p>
    <w:p w14:paraId="00C23CA7" w14:textId="77777777" w:rsidR="001740A0" w:rsidRPr="00252FD2" w:rsidRDefault="001740A0" w:rsidP="008A0C86">
      <w:pPr>
        <w:spacing w:line="276" w:lineRule="auto"/>
        <w:outlineLvl w:val="0"/>
        <w:rPr>
          <w:rFonts w:ascii="Arial" w:hAnsi="Arial" w:cs="Arial"/>
          <w:color w:val="000000"/>
          <w:sz w:val="22"/>
          <w:szCs w:val="22"/>
        </w:rPr>
      </w:pPr>
    </w:p>
    <w:p w14:paraId="5F8FEEC3" w14:textId="10329D1E" w:rsidR="008A0C86" w:rsidRPr="00252FD2" w:rsidRDefault="008A0C86" w:rsidP="008A0C86">
      <w:pPr>
        <w:spacing w:line="276" w:lineRule="auto"/>
        <w:outlineLvl w:val="0"/>
        <w:rPr>
          <w:rFonts w:ascii="Arial" w:hAnsi="Arial" w:cs="Arial"/>
          <w:color w:val="000000"/>
          <w:sz w:val="22"/>
          <w:szCs w:val="22"/>
        </w:rPr>
      </w:pPr>
      <w:r w:rsidRPr="00252FD2">
        <w:rPr>
          <w:rFonts w:ascii="Arial" w:hAnsi="Arial" w:cs="Arial"/>
          <w:color w:val="000000"/>
          <w:sz w:val="22"/>
          <w:szCs w:val="22"/>
        </w:rPr>
        <w:t>At said hearing</w:t>
      </w:r>
      <w:r w:rsidR="001740A0" w:rsidRPr="00252FD2">
        <w:rPr>
          <w:rFonts w:ascii="Arial" w:hAnsi="Arial" w:cs="Arial"/>
          <w:color w:val="000000"/>
          <w:sz w:val="22"/>
          <w:szCs w:val="22"/>
        </w:rPr>
        <w:t>s</w:t>
      </w:r>
      <w:r w:rsidRPr="00252FD2">
        <w:rPr>
          <w:rFonts w:ascii="Arial" w:hAnsi="Arial" w:cs="Arial"/>
          <w:color w:val="000000"/>
          <w:sz w:val="22"/>
          <w:szCs w:val="22"/>
        </w:rPr>
        <w:t xml:space="preserve">, all persons so desiring shall have the opportunity to be heard.  </w:t>
      </w:r>
    </w:p>
    <w:p w14:paraId="2FC797AA" w14:textId="77777777" w:rsidR="008A0C86" w:rsidRPr="00252FD2" w:rsidRDefault="008A0C86" w:rsidP="008A0C86">
      <w:pPr>
        <w:spacing w:line="276" w:lineRule="auto"/>
        <w:outlineLvl w:val="0"/>
        <w:rPr>
          <w:rFonts w:ascii="Arial" w:hAnsi="Arial" w:cs="Arial"/>
          <w:color w:val="000000"/>
          <w:sz w:val="22"/>
          <w:szCs w:val="22"/>
        </w:rPr>
      </w:pPr>
    </w:p>
    <w:p w14:paraId="17123305" w14:textId="77777777" w:rsidR="008A0C86" w:rsidRPr="00252FD2" w:rsidRDefault="008A0C86" w:rsidP="008A0C86">
      <w:pPr>
        <w:spacing w:line="276" w:lineRule="auto"/>
        <w:outlineLvl w:val="0"/>
        <w:rPr>
          <w:rFonts w:ascii="Arial" w:hAnsi="Arial" w:cs="Arial"/>
          <w:color w:val="000000"/>
          <w:sz w:val="22"/>
          <w:szCs w:val="22"/>
        </w:rPr>
      </w:pPr>
      <w:r w:rsidRPr="00252FD2">
        <w:rPr>
          <w:rFonts w:ascii="Arial" w:hAnsi="Arial" w:cs="Arial"/>
          <w:color w:val="000000"/>
          <w:sz w:val="22"/>
          <w:szCs w:val="22"/>
        </w:rPr>
        <w:t>Michael E. Stegmeier</w:t>
      </w:r>
    </w:p>
    <w:p w14:paraId="303C0DA0" w14:textId="77777777" w:rsidR="008A0C86" w:rsidRPr="00252FD2" w:rsidRDefault="008A0C86" w:rsidP="008A0C86">
      <w:pPr>
        <w:spacing w:line="276" w:lineRule="auto"/>
        <w:outlineLvl w:val="0"/>
        <w:rPr>
          <w:rFonts w:ascii="Arial" w:hAnsi="Arial" w:cs="Arial"/>
          <w:color w:val="000000"/>
          <w:sz w:val="22"/>
          <w:szCs w:val="22"/>
        </w:rPr>
      </w:pPr>
      <w:r w:rsidRPr="00252FD2">
        <w:rPr>
          <w:rFonts w:ascii="Arial" w:hAnsi="Arial" w:cs="Arial"/>
          <w:color w:val="000000"/>
          <w:sz w:val="22"/>
          <w:szCs w:val="22"/>
        </w:rPr>
        <w:t>Village Clerk</w:t>
      </w:r>
    </w:p>
    <w:sectPr w:rsidR="008A0C86" w:rsidRPr="00252F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607"/>
    <w:multiLevelType w:val="hybridMultilevel"/>
    <w:tmpl w:val="23E6AC70"/>
    <w:lvl w:ilvl="0" w:tplc="C360D28C">
      <w:start w:val="1"/>
      <w:numFmt w:val="decimal"/>
      <w:lvlText w:val="%1)"/>
      <w:lvlJc w:val="left"/>
      <w:pPr>
        <w:ind w:left="100" w:hanging="280"/>
        <w:jc w:val="left"/>
      </w:pPr>
      <w:rPr>
        <w:rFonts w:ascii="Arial" w:eastAsia="Arial" w:hAnsi="Arial" w:cs="Arial" w:hint="default"/>
        <w:w w:val="99"/>
        <w:sz w:val="24"/>
        <w:szCs w:val="24"/>
      </w:rPr>
    </w:lvl>
    <w:lvl w:ilvl="1" w:tplc="F1B43412">
      <w:start w:val="1"/>
      <w:numFmt w:val="upperLetter"/>
      <w:lvlText w:val="%2."/>
      <w:lvlJc w:val="left"/>
      <w:pPr>
        <w:ind w:left="820" w:hanging="293"/>
        <w:jc w:val="left"/>
      </w:pPr>
      <w:rPr>
        <w:rFonts w:ascii="Arial" w:eastAsia="Arial" w:hAnsi="Arial" w:cs="Arial" w:hint="default"/>
        <w:w w:val="99"/>
        <w:sz w:val="24"/>
        <w:szCs w:val="24"/>
      </w:rPr>
    </w:lvl>
    <w:lvl w:ilvl="2" w:tplc="FE1E7ACA">
      <w:numFmt w:val="bullet"/>
      <w:lvlText w:val="•"/>
      <w:lvlJc w:val="left"/>
      <w:pPr>
        <w:ind w:left="1786" w:hanging="293"/>
      </w:pPr>
      <w:rPr>
        <w:rFonts w:hint="default"/>
      </w:rPr>
    </w:lvl>
    <w:lvl w:ilvl="3" w:tplc="07C698D8">
      <w:numFmt w:val="bullet"/>
      <w:lvlText w:val="•"/>
      <w:lvlJc w:val="left"/>
      <w:pPr>
        <w:ind w:left="2753" w:hanging="293"/>
      </w:pPr>
      <w:rPr>
        <w:rFonts w:hint="default"/>
      </w:rPr>
    </w:lvl>
    <w:lvl w:ilvl="4" w:tplc="3DD0C8B2">
      <w:numFmt w:val="bullet"/>
      <w:lvlText w:val="•"/>
      <w:lvlJc w:val="left"/>
      <w:pPr>
        <w:ind w:left="3720" w:hanging="293"/>
      </w:pPr>
      <w:rPr>
        <w:rFonts w:hint="default"/>
      </w:rPr>
    </w:lvl>
    <w:lvl w:ilvl="5" w:tplc="E4285B08">
      <w:numFmt w:val="bullet"/>
      <w:lvlText w:val="•"/>
      <w:lvlJc w:val="left"/>
      <w:pPr>
        <w:ind w:left="4686" w:hanging="293"/>
      </w:pPr>
      <w:rPr>
        <w:rFonts w:hint="default"/>
      </w:rPr>
    </w:lvl>
    <w:lvl w:ilvl="6" w:tplc="BEA448A6">
      <w:numFmt w:val="bullet"/>
      <w:lvlText w:val="•"/>
      <w:lvlJc w:val="left"/>
      <w:pPr>
        <w:ind w:left="5653" w:hanging="293"/>
      </w:pPr>
      <w:rPr>
        <w:rFonts w:hint="default"/>
      </w:rPr>
    </w:lvl>
    <w:lvl w:ilvl="7" w:tplc="71A43866">
      <w:numFmt w:val="bullet"/>
      <w:lvlText w:val="•"/>
      <w:lvlJc w:val="left"/>
      <w:pPr>
        <w:ind w:left="6620" w:hanging="293"/>
      </w:pPr>
      <w:rPr>
        <w:rFonts w:hint="default"/>
      </w:rPr>
    </w:lvl>
    <w:lvl w:ilvl="8" w:tplc="0436F952">
      <w:numFmt w:val="bullet"/>
      <w:lvlText w:val="•"/>
      <w:lvlJc w:val="left"/>
      <w:pPr>
        <w:ind w:left="7586" w:hanging="293"/>
      </w:pPr>
      <w:rPr>
        <w:rFonts w:hint="default"/>
      </w:rPr>
    </w:lvl>
  </w:abstractNum>
  <w:abstractNum w:abstractNumId="1" w15:restartNumberingAfterBreak="0">
    <w:nsid w:val="74A66002"/>
    <w:multiLevelType w:val="hybridMultilevel"/>
    <w:tmpl w:val="D98692E6"/>
    <w:lvl w:ilvl="0" w:tplc="1B5AA4AE">
      <w:start w:val="42"/>
      <w:numFmt w:val="decimal"/>
      <w:lvlText w:val="%1."/>
      <w:lvlJc w:val="left"/>
      <w:pPr>
        <w:ind w:left="502" w:hanging="403"/>
        <w:jc w:val="left"/>
      </w:pPr>
      <w:rPr>
        <w:rFonts w:ascii="Arial" w:eastAsia="Arial" w:hAnsi="Arial" w:cs="Arial" w:hint="default"/>
        <w:w w:val="99"/>
        <w:sz w:val="24"/>
        <w:szCs w:val="24"/>
      </w:rPr>
    </w:lvl>
    <w:lvl w:ilvl="1" w:tplc="2280ED92">
      <w:start w:val="1"/>
      <w:numFmt w:val="upperLetter"/>
      <w:lvlText w:val="%2."/>
      <w:lvlJc w:val="left"/>
      <w:pPr>
        <w:ind w:left="820" w:hanging="721"/>
        <w:jc w:val="left"/>
      </w:pPr>
      <w:rPr>
        <w:rFonts w:ascii="Arial" w:eastAsia="Arial" w:hAnsi="Arial" w:cs="Arial" w:hint="default"/>
        <w:w w:val="99"/>
        <w:sz w:val="24"/>
        <w:szCs w:val="24"/>
      </w:rPr>
    </w:lvl>
    <w:lvl w:ilvl="2" w:tplc="9AE60B3E">
      <w:numFmt w:val="bullet"/>
      <w:lvlText w:val="•"/>
      <w:lvlJc w:val="left"/>
      <w:pPr>
        <w:ind w:left="1786" w:hanging="721"/>
      </w:pPr>
      <w:rPr>
        <w:rFonts w:hint="default"/>
      </w:rPr>
    </w:lvl>
    <w:lvl w:ilvl="3" w:tplc="A370B280">
      <w:numFmt w:val="bullet"/>
      <w:lvlText w:val="•"/>
      <w:lvlJc w:val="left"/>
      <w:pPr>
        <w:ind w:left="2753" w:hanging="721"/>
      </w:pPr>
      <w:rPr>
        <w:rFonts w:hint="default"/>
      </w:rPr>
    </w:lvl>
    <w:lvl w:ilvl="4" w:tplc="5900E17A">
      <w:numFmt w:val="bullet"/>
      <w:lvlText w:val="•"/>
      <w:lvlJc w:val="left"/>
      <w:pPr>
        <w:ind w:left="3720" w:hanging="721"/>
      </w:pPr>
      <w:rPr>
        <w:rFonts w:hint="default"/>
      </w:rPr>
    </w:lvl>
    <w:lvl w:ilvl="5" w:tplc="7FCC5C04">
      <w:numFmt w:val="bullet"/>
      <w:lvlText w:val="•"/>
      <w:lvlJc w:val="left"/>
      <w:pPr>
        <w:ind w:left="4686" w:hanging="721"/>
      </w:pPr>
      <w:rPr>
        <w:rFonts w:hint="default"/>
      </w:rPr>
    </w:lvl>
    <w:lvl w:ilvl="6" w:tplc="782487D6">
      <w:numFmt w:val="bullet"/>
      <w:lvlText w:val="•"/>
      <w:lvlJc w:val="left"/>
      <w:pPr>
        <w:ind w:left="5653" w:hanging="721"/>
      </w:pPr>
      <w:rPr>
        <w:rFonts w:hint="default"/>
      </w:rPr>
    </w:lvl>
    <w:lvl w:ilvl="7" w:tplc="8B98B216">
      <w:numFmt w:val="bullet"/>
      <w:lvlText w:val="•"/>
      <w:lvlJc w:val="left"/>
      <w:pPr>
        <w:ind w:left="6620" w:hanging="721"/>
      </w:pPr>
      <w:rPr>
        <w:rFonts w:hint="default"/>
      </w:rPr>
    </w:lvl>
    <w:lvl w:ilvl="8" w:tplc="AA8A16E6">
      <w:numFmt w:val="bullet"/>
      <w:lvlText w:val="•"/>
      <w:lvlJc w:val="left"/>
      <w:pPr>
        <w:ind w:left="7586" w:hanging="721"/>
      </w:pPr>
      <w:rPr>
        <w:rFonts w:hint="default"/>
      </w:rPr>
    </w:lvl>
  </w:abstractNum>
  <w:num w:numId="1" w16cid:durableId="1884756351">
    <w:abstractNumId w:val="1"/>
  </w:num>
  <w:num w:numId="2" w16cid:durableId="87681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C0"/>
    <w:rsid w:val="00001D33"/>
    <w:rsid w:val="00033645"/>
    <w:rsid w:val="00053407"/>
    <w:rsid w:val="00080953"/>
    <w:rsid w:val="001740A0"/>
    <w:rsid w:val="00194862"/>
    <w:rsid w:val="00252FD2"/>
    <w:rsid w:val="00264EB4"/>
    <w:rsid w:val="00280032"/>
    <w:rsid w:val="00315C9B"/>
    <w:rsid w:val="003B2C43"/>
    <w:rsid w:val="003D419A"/>
    <w:rsid w:val="003D4402"/>
    <w:rsid w:val="00412CDA"/>
    <w:rsid w:val="004771BB"/>
    <w:rsid w:val="00492E1A"/>
    <w:rsid w:val="004E2D1C"/>
    <w:rsid w:val="00501851"/>
    <w:rsid w:val="0050392B"/>
    <w:rsid w:val="00552B9E"/>
    <w:rsid w:val="00562807"/>
    <w:rsid w:val="00584BFA"/>
    <w:rsid w:val="00586B2B"/>
    <w:rsid w:val="005B7537"/>
    <w:rsid w:val="005E61A8"/>
    <w:rsid w:val="00683E95"/>
    <w:rsid w:val="00685A19"/>
    <w:rsid w:val="006D1272"/>
    <w:rsid w:val="00714BFF"/>
    <w:rsid w:val="007627C0"/>
    <w:rsid w:val="00782E52"/>
    <w:rsid w:val="00790AE8"/>
    <w:rsid w:val="007B3921"/>
    <w:rsid w:val="008229AC"/>
    <w:rsid w:val="00875E70"/>
    <w:rsid w:val="008775D1"/>
    <w:rsid w:val="008A0C86"/>
    <w:rsid w:val="008C31FE"/>
    <w:rsid w:val="008D2B92"/>
    <w:rsid w:val="00922102"/>
    <w:rsid w:val="009415EE"/>
    <w:rsid w:val="009B6DF8"/>
    <w:rsid w:val="009D3E23"/>
    <w:rsid w:val="009D47F8"/>
    <w:rsid w:val="009D76FE"/>
    <w:rsid w:val="00A112D3"/>
    <w:rsid w:val="00A13C4D"/>
    <w:rsid w:val="00A4344B"/>
    <w:rsid w:val="00A61742"/>
    <w:rsid w:val="00A86E2F"/>
    <w:rsid w:val="00AC4FDB"/>
    <w:rsid w:val="00AD3C2D"/>
    <w:rsid w:val="00AD7D47"/>
    <w:rsid w:val="00B05117"/>
    <w:rsid w:val="00B769C8"/>
    <w:rsid w:val="00BA641C"/>
    <w:rsid w:val="00C31BE6"/>
    <w:rsid w:val="00C53712"/>
    <w:rsid w:val="00D4321F"/>
    <w:rsid w:val="00D46106"/>
    <w:rsid w:val="00D55340"/>
    <w:rsid w:val="00DA39D7"/>
    <w:rsid w:val="00DA4DB0"/>
    <w:rsid w:val="00DE6FEF"/>
    <w:rsid w:val="00DF78D9"/>
    <w:rsid w:val="00EB3489"/>
    <w:rsid w:val="00EC3CB8"/>
    <w:rsid w:val="00EC722C"/>
    <w:rsid w:val="00F12F21"/>
    <w:rsid w:val="00F86F65"/>
    <w:rsid w:val="00FB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81754"/>
  <w15:chartTrackingRefBased/>
  <w15:docId w15:val="{F3E0EB61-A6CA-49C3-BFBF-7B93DCBF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D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01D33"/>
    <w:pPr>
      <w:shd w:val="clear" w:color="auto" w:fill="000080"/>
    </w:pPr>
    <w:rPr>
      <w:rFonts w:ascii="Tahoma" w:hAnsi="Tahoma" w:cs="Tahoma"/>
    </w:rPr>
  </w:style>
  <w:style w:type="paragraph" w:styleId="BalloonText">
    <w:name w:val="Balloon Text"/>
    <w:basedOn w:val="Normal"/>
    <w:link w:val="BalloonTextChar"/>
    <w:rsid w:val="00AD7D47"/>
    <w:rPr>
      <w:rFonts w:ascii="Segoe UI" w:hAnsi="Segoe UI" w:cs="Segoe UI"/>
      <w:sz w:val="18"/>
      <w:szCs w:val="18"/>
    </w:rPr>
  </w:style>
  <w:style w:type="character" w:customStyle="1" w:styleId="BalloonTextChar">
    <w:name w:val="Balloon Text Char"/>
    <w:link w:val="BalloonText"/>
    <w:rsid w:val="00AD7D47"/>
    <w:rPr>
      <w:rFonts w:ascii="Segoe UI" w:hAnsi="Segoe UI" w:cs="Segoe UI"/>
      <w:sz w:val="18"/>
      <w:szCs w:val="18"/>
    </w:rPr>
  </w:style>
  <w:style w:type="character" w:styleId="Hyperlink">
    <w:name w:val="Hyperlink"/>
    <w:basedOn w:val="DefaultParagraphFont"/>
    <w:rsid w:val="00EC722C"/>
    <w:rPr>
      <w:color w:val="0563C1" w:themeColor="hyperlink"/>
      <w:u w:val="single"/>
    </w:rPr>
  </w:style>
  <w:style w:type="character" w:customStyle="1" w:styleId="UnresolvedMention1">
    <w:name w:val="Unresolved Mention1"/>
    <w:basedOn w:val="DefaultParagraphFont"/>
    <w:uiPriority w:val="99"/>
    <w:semiHidden/>
    <w:unhideWhenUsed/>
    <w:rsid w:val="00EC722C"/>
    <w:rPr>
      <w:color w:val="605E5C"/>
      <w:shd w:val="clear" w:color="auto" w:fill="E1DFDD"/>
    </w:rPr>
  </w:style>
  <w:style w:type="paragraph" w:styleId="BodyText">
    <w:name w:val="Body Text"/>
    <w:basedOn w:val="Normal"/>
    <w:link w:val="BodyTextChar"/>
    <w:rsid w:val="00DE6FEF"/>
    <w:pPr>
      <w:spacing w:after="120"/>
    </w:pPr>
  </w:style>
  <w:style w:type="character" w:customStyle="1" w:styleId="BodyTextChar">
    <w:name w:val="Body Text Char"/>
    <w:basedOn w:val="DefaultParagraphFont"/>
    <w:link w:val="BodyText"/>
    <w:rsid w:val="00DE6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castervillagen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nted xmlns="636b75f1-6c04-4c14-b7cd-6ac1e51407c6">false</Printed>
    <TaxCatchAll xmlns="e2368321-9b06-4d2d-a54b-7da79579e793" xsi:nil="true"/>
    <lcf76f155ced4ddcb4097134ff3c332f xmlns="636b75f1-6c04-4c14-b7cd-6ac1e51407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141B4183F6244853D5D142727A14C" ma:contentTypeVersion="17" ma:contentTypeDescription="Create a new document." ma:contentTypeScope="" ma:versionID="061138ba532673637322b24f6521e781">
  <xsd:schema xmlns:xsd="http://www.w3.org/2001/XMLSchema" xmlns:xs="http://www.w3.org/2001/XMLSchema" xmlns:p="http://schemas.microsoft.com/office/2006/metadata/properties" xmlns:ns2="e2368321-9b06-4d2d-a54b-7da79579e793" xmlns:ns3="636b75f1-6c04-4c14-b7cd-6ac1e51407c6" targetNamespace="http://schemas.microsoft.com/office/2006/metadata/properties" ma:root="true" ma:fieldsID="431d38b15f4182078a73349bccd63375" ns2:_="" ns3:_="">
    <xsd:import namespace="e2368321-9b06-4d2d-a54b-7da79579e793"/>
    <xsd:import namespace="636b75f1-6c04-4c14-b7cd-6ac1e51407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inte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8321-9b06-4d2d-a54b-7da79579e7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186202-0cb6-4caa-be05-e7630a50ecc0}" ma:internalName="TaxCatchAll" ma:showField="CatchAllData" ma:web="e2368321-9b06-4d2d-a54b-7da79579e7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b75f1-6c04-4c14-b7cd-6ac1e51407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inted" ma:index="21" nillable="true" ma:displayName="Printed" ma:default="0" ma:format="Dropdown" ma:internalName="Print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ebdc7e-d9cb-42a4-a5cf-464f2a4122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D799A-B1C3-458A-A504-326994436041}">
  <ds:schemaRefs>
    <ds:schemaRef ds:uri="http://schemas.microsoft.com/office/2006/metadata/properties"/>
    <ds:schemaRef ds:uri="http://schemas.microsoft.com/office/infopath/2007/PartnerControls"/>
    <ds:schemaRef ds:uri="636b75f1-6c04-4c14-b7cd-6ac1e51407c6"/>
    <ds:schemaRef ds:uri="e2368321-9b06-4d2d-a54b-7da79579e793"/>
  </ds:schemaRefs>
</ds:datastoreItem>
</file>

<file path=customXml/itemProps2.xml><?xml version="1.0" encoding="utf-8"?>
<ds:datastoreItem xmlns:ds="http://schemas.openxmlformats.org/officeDocument/2006/customXml" ds:itemID="{45A3DB48-6ED5-4FEE-B4C1-604ECEBAFE31}">
  <ds:schemaRefs>
    <ds:schemaRef ds:uri="http://schemas.microsoft.com/sharepoint/v3/contenttype/forms"/>
  </ds:schemaRefs>
</ds:datastoreItem>
</file>

<file path=customXml/itemProps3.xml><?xml version="1.0" encoding="utf-8"?>
<ds:datastoreItem xmlns:ds="http://schemas.openxmlformats.org/officeDocument/2006/customXml" ds:itemID="{5DAEF5F0-4CDB-45D2-94E1-9C8D9B09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8321-9b06-4d2d-a54b-7da79579e793"/>
    <ds:schemaRef ds:uri="636b75f1-6c04-4c14-b7cd-6ac1e5140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Village of Lancaster</vt:lpstr>
    </vt:vector>
  </TitlesOfParts>
  <Company>Village of Lancaster</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Lancaster</dc:title>
  <dc:subject/>
  <dc:creator>AAH</dc:creator>
  <cp:keywords/>
  <dc:description/>
  <cp:lastModifiedBy>Mike Stegmeier</cp:lastModifiedBy>
  <cp:revision>8</cp:revision>
  <cp:lastPrinted>2018-11-13T17:53:00Z</cp:lastPrinted>
  <dcterms:created xsi:type="dcterms:W3CDTF">2022-11-29T21:05:00Z</dcterms:created>
  <dcterms:modified xsi:type="dcterms:W3CDTF">2022-11-30T16:21:00Z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0x010100BE6141B4183F6244853D5D142727A14C</vt:lpwstr>
  </property>
  <property fmtid="{D5CDD505-2E9C-101B-9397-08002B2CF9AE}" pid="3" name="MediaServiceImageTags">
    <vt:lpwstr/>
  </property>
</Properties>
</file>